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35"/>
        <w:bidiVisual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99"/>
      </w:tblGrid>
      <w:tr w:rsidR="00BA2558" w:rsidRPr="00BA2558" w:rsidTr="00BA2558">
        <w:trPr>
          <w:trHeight w:val="13605"/>
        </w:trPr>
        <w:tc>
          <w:tcPr>
            <w:tcW w:w="8755" w:type="dxa"/>
          </w:tcPr>
          <w:tbl>
            <w:tblPr>
              <w:bidiVisual/>
              <w:tblW w:w="90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073"/>
            </w:tblGrid>
            <w:tr w:rsidR="00BA2558" w:rsidRPr="00BA2558" w:rsidTr="00BA2558">
              <w:trPr>
                <w:trHeight w:val="12890"/>
              </w:trPr>
              <w:tc>
                <w:tcPr>
                  <w:tcW w:w="9073" w:type="dxa"/>
                </w:tcPr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</w:rPr>
                    <w:t>طرح درس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دوره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8488"/>
                  </w:tblGrid>
                  <w:tr w:rsidR="00BA2558" w:rsidRPr="00BA2558" w:rsidTr="00BA2558">
                    <w:trPr>
                      <w:trHeight w:val="1240"/>
                    </w:trPr>
                    <w:tc>
                      <w:tcPr>
                        <w:tcW w:w="8488" w:type="dxa"/>
                        <w:shd w:val="clear" w:color="auto" w:fill="E6E6E6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عنوان درس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: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color w:val="333333"/>
                            <w:sz w:val="22"/>
                            <w:rtl/>
                            <w:lang w:bidi="fa-IR"/>
                          </w:rPr>
                          <w:t>ژنتیک پزشکی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        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کد درس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: 15                    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مخاطبان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دانشجویان ارشد بیوتکنولوژی پزشکی</w:t>
                        </w:r>
                      </w:p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تعدادواحد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:2 نظری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( سهم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دکتر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داله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بهرام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12/.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واحد از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2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واحد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(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جلسه) سهم دکتر بهمن اکبر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ی 05/1 واحد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از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2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واحد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(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9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جلسه)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سهم دکتر کمال ویسی 59/. واحد از 2 واحد (5 جلسه) و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سهم دکتر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رضا علی بخشی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23/. واحد از 2 واحد (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2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جلسه).</w:t>
                        </w:r>
                      </w:p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درس پیش نیاز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ندارد                 </w:t>
                        </w:r>
                      </w:p>
                      <w:p w:rsidR="00BA2558" w:rsidRPr="00BA2558" w:rsidRDefault="00BA2558" w:rsidP="000833E2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زمان ارائه درس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:  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نیمسال دوم س</w:t>
                        </w:r>
                        <w:r w:rsidR="000833E2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ال تحصیلی 1403- 1402         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شنبه هر هفته ساعت 1</w:t>
                        </w:r>
                        <w:r w:rsidR="000833E2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0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-</w:t>
                        </w:r>
                        <w:r w:rsidR="000833E2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8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         </w:t>
                        </w:r>
                      </w:p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مدرس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ین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/>
                            <w:color w:val="333333"/>
                            <w:sz w:val="22"/>
                            <w:rtl/>
                            <w:lang w:bidi="fa-IR"/>
                          </w:rPr>
                          <w:t xml:space="preserve"> دکتر </w:t>
                        </w:r>
                        <w:r w:rsidRPr="00BA2558">
                          <w:rPr>
                            <w:rFonts w:cs="B Nazanin" w:hint="cs"/>
                            <w:color w:val="333333"/>
                            <w:sz w:val="22"/>
                            <w:rtl/>
                            <w:lang w:bidi="fa-IR"/>
                          </w:rPr>
                          <w:t xml:space="preserve">یداله </w:t>
                        </w:r>
                        <w:r w:rsidRPr="00BA2558">
                          <w:rPr>
                            <w:rFonts w:cs="B Nazanin"/>
                            <w:color w:val="333333"/>
                            <w:sz w:val="22"/>
                            <w:rtl/>
                            <w:lang w:bidi="fa-IR"/>
                          </w:rPr>
                          <w:t>بهرامی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، دکتر بهمن اکبری، دکتر کمال ویسی و دکتر رضا علی بخشی.</w:t>
                        </w:r>
                      </w:p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آدرس دفتر مدرسین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: کرمانشاه: سرخه لیژه: دانشکده پزشکی: گروه بیوتکنولوژی پزشکی.</w:t>
                        </w:r>
                      </w:p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تلفن دفتر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: 08334274619 داخلی 304          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ساعت 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حضور در دفتر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شنبه ها 10-12</w:t>
                        </w:r>
                      </w:p>
                      <w:p w:rsidR="00BA2558" w:rsidRPr="00BA2558" w:rsidRDefault="00BA2558" w:rsidP="00BA2558">
                        <w:pPr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آدرس پست الکترونیک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:</w:t>
                        </w:r>
                      </w:p>
                      <w:p w:rsidR="00BA2558" w:rsidRPr="00BA2558" w:rsidRDefault="00BF56B8" w:rsidP="00BA2558">
                        <w:pPr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hyperlink r:id="rId5" w:history="1">
                          <w:r w:rsidR="00BA2558" w:rsidRPr="00BA2558">
                            <w:rPr>
                              <w:rStyle w:val="Hyperlink"/>
                              <w:rFonts w:cs="B Nazanin"/>
                              <w:sz w:val="22"/>
                              <w:lang w:bidi="fa-IR"/>
                            </w:rPr>
                            <w:t>Bahman.akbari@kums.ac.ir</w:t>
                          </w:r>
                        </w:hyperlink>
                      </w:p>
                      <w:p w:rsidR="00BA2558" w:rsidRPr="00BA2558" w:rsidRDefault="00BF56B8" w:rsidP="00BA2558">
                        <w:pPr>
                          <w:spacing w:line="360" w:lineRule="auto"/>
                          <w:jc w:val="both"/>
                          <w:rPr>
                            <w:rFonts w:cs="B Nazanin"/>
                            <w:lang w:val="en-AU" w:bidi="fa-IR"/>
                          </w:rPr>
                        </w:pPr>
                        <w:hyperlink r:id="rId6" w:history="1">
                          <w:r w:rsidR="00BA2558" w:rsidRPr="00BA2558">
                            <w:rPr>
                              <w:rStyle w:val="Hyperlink"/>
                              <w:rFonts w:cs="B Nazanin"/>
                              <w:sz w:val="22"/>
                              <w:lang w:val="en-AU" w:bidi="fa-IR"/>
                            </w:rPr>
                            <w:t>bahramiyadollah@yahoo.com</w:t>
                          </w:r>
                        </w:hyperlink>
                      </w:p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b/>
                            <w:bCs/>
                            <w:lang w:bidi="fa-IR"/>
                          </w:rPr>
                        </w:pPr>
                      </w:p>
                    </w:tc>
                  </w:tr>
                </w:tbl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شرح مختصر دوره: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درس ژنتیک پزشکی جزء دروس اختاصی اجباری (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Core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) کوریکولوم دوره‌ی کارشناسی‌ارشد ناپیوسته‌ی بیوتکنولوژی پزشکی می‌باشد. به جهت کاربرد مطالب این درس در برخی زمینه‌های تحقیقاتی بیوتکنولوژی پزشکی از قبیل تشخیص های پیش از تولد، ژن درمانی، طراحی داروها و روشها جهت درمان بیماری‌های ژنتیکی، آموزش و یادگیری مطالب این درس برای دانشجویان ارشد بیوتکنولوژی پزشکی بسیار مفید و واجب بوده و به همین دلیل در دوره‌ی کارشناسی ارشد، این درس جزء دروس اجباری قرار داده شده است.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u w:val="single"/>
                      <w:rtl/>
                      <w:lang w:bidi="fa-IR"/>
                    </w:rPr>
                    <w:t xml:space="preserve">هدف کلی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u w:val="single"/>
                      <w:rtl/>
                      <w:lang w:bidi="fa-IR"/>
                    </w:rPr>
                    <w:t>دوره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u w:val="single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u w:val="single"/>
                      <w:rtl/>
                      <w:lang w:bidi="fa-IR"/>
                    </w:rPr>
                    <w:t>آشنایی دانشجویان  با اصول اساسی و مهم ژنتیک پزشکی با تکیه بر نقایص آن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sz w:val="22"/>
                      <w:rtl/>
                    </w:rPr>
                    <w:t>1-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ژنها، ساختار ژن- کروموزوم و ژنوم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sz w:val="22"/>
                      <w:rtl/>
                    </w:rPr>
                    <w:t>2-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اختلاف تعداد ساختمانی کروموزومها- عوامل بیماریهای کروموزومی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lastRenderedPageBreak/>
                    <w:t>3- آشنایی با  نقصهای مربوط به کروموزومهای جنسی موزائیسم- دیدگاههای بالینی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softHyphen/>
                    <w:t>4- آشنایی با اختلالات اتوزومال تغییرات کروموزومی در نئوپلازی- روشهای آنالیز کروموزوم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5- آشنایی با  نقصهای مونوژن و بیماریهای مرتبط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6-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آشنا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با  نقصها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مونوژن و ب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مرتبط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7- 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مبحث صفات چند ژن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و چند فاکتور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ی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8-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کل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ات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سرطان و ژنت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ک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9-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عوامل 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جاد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کننده سرطان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10-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مرتبط با سرطان(پروتوانکوژنها و انکوژن ها)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11- آشنایی با  جنبه های آماری ژنتیک- احتمال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12- آشنایی با  ژنتیک جمعیت و پلی مورفیسم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13- آشنایی با  موتاسیون و پلی مورفیسم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14- آشنایی با همخونی- مهاجرت و پلی مورفسیم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15-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مرتبط با سرطان(ژنها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سرکوبگر تومور)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16- آشنایی با آزمایشهای ژنتیکی- ریسک فاکتورها و تخمین آنها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17-  آشنایی با تشخیص پیش از تولد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اهداف ویژه به تفکیک اهداف کلی هر جلسه: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کلی جلسه اول: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ژنها، ساختار ژن- کروموزوم و ژنوم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اهداف ویژه جلسه اول: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1-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1- مفهوم الل و ژن را به درستی بازگو نماید.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1-2-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ساختار و اجزاء ژنها در سلولهای یوکاریوتی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1-3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- ژنوم و کروموزومهای انسانی را توضیح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1-4 - مفاهیمی از قبیل کروماتید، کروماتین، هترو کروماتین و یوکروماتین را بشناسد.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val="en-AU"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1-5 - روابط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غالب مغلوبی ژنها بر هم و موارد نقض آنها را برشمارد.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val="en-AU"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، ماکت کروموزوم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اختلاف تعداد ساختمانی کروموزومها- عوامل بیماریهای کروموزومی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کروموزوم های انسانی و تعداد آنها را بشناسد.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2-2- با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ساختمان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انواع کروموزومهای آشنا باشد.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 تفاوت انواع کروموزوم انسانی از نظر شکلی را بداند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2-4- انواع ناهنجاریهای کروموزومی از نظر تعداد را نام ببرد.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2-5-  مونوپلوئیدی و تریپلوئیدی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2-6- تتراپلوئیدی و پلی پلوئیدی را توضیح دهد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val="en-AU"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2-7-</w:t>
                  </w:r>
                  <w:r w:rsidRPr="00BA255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 xml:space="preserve"> دلایل ایجاد ناهنجاریهای عددی تعدادکروموزومها را بازگو نماید.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val="en-AU"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>2-7- مثالهایی از سندروم های ایجاد شده در اثر اختلاف تعدادکروموزومها را بیان کند.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val="en-AU"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، ماکت کاریوتایپ کروموزومهای انسان و ویدئوی برخی بیماریهای ژنتیکی کروموزومی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سوم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نقصهای مربوط به کروموزومهای جنسی موزائیسم- دیدگاههای بالینی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سوم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کروموزومهای جنسی در سلولهای انسان را بشناسد.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2- انواع نقایص و سندروم های ناشی از تغییر در تعداد کروموزومهای جنسی را نام ببرد.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3-3- سندروم کلاین فلتر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3-4- نشانه های سندروم ترنر را بازگو نماید.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3-5- هرمافرودیسم را شرح داده علت ایجاد آن را بیان نماید.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3-6- انواع هرمافرودیسم را نام ببرد و تفاوت آنها را با هم را بازگو نماید.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3-7- دیدگاههای بالینی مرتبط با  نقصهای مربوط به کروموزومهای جنسی را بیان نماید.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، ماکت کاریوتایپ کروموزومهای انسان و ویدئوی برخی بیماریهای ژنتیکی کروموزومهای جنسی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چهارم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اختلالات اتوزومال تغییرات کروموزومی در نئوپلازی- روشهای آنالیز کروموزوم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مفهوم اختلال اتوزومال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4-2- چند مورد از  اختلالات اتوزومال تغییرات کروموزومی در نئوپلازی را نام ببرد.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مفهوم نئوپلازی و ارتباط آن با پیش آگهی بیماری را بیان کند.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4-4-روشهای آنالیز کروموزوم را نام ببرد و یک مورد از آنها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4-5- روشهای جدید آنالیز کروموزوم از جمله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CGH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FISH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توضیح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 ماکت کاریوتایپ کروموزومهای انسان در سلولهای سرطانی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پنجم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نقصهای مونوژن و بیماریهای مرتبط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پنجم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انواع نقایص ژنتیکی را نام ببرد.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5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اختلالات مونوژن را شرح دهد و علل ایجاد آنها را بیان نماید.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5-3-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چند بیماری مرتبط با نقص‌های مونوژن را نام ببرد.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5-4-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مغلوب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اتوزومی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5-5-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چند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مغلوب اتوزوم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نام ببرد.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5-6- بیماری آلبینیسم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5-5-   بیماری کم‌خونی داسی‌شکل و علت ایجاد آن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5-6- بیماری فیبروز کیستیک و ارگان‌های درگیر آن را توضیح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5-7-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غالب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اتوزوم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5-8-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چند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غالب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اتوزوم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نام ببرد.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5-9- بیماری هانتینگتون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5-10-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سندرم مارفان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ششم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نقصهای مونوژن و بیماریهای مرتبط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ششم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6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بیماریهای مونوژن مغلوب وابسته به کروموزوم جنسی را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6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چند بیماری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>مونوژن وابسته به کروموزوم جنس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را نام ببرد.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6-3-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بیماری کوررنگی را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6-4-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هموفیلی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انواع آن را نام ببرد.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6-5-  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دیستروفی ماهیچه ای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 و انواع آن را نام ببرد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. 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6-6-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غالب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وابسته به کروموزوم جنس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ی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6-7-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چند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غالب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وابسته به کروموزوم جنس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نام ببرد.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هفتم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آشنا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با صفات چند ژن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و چند فاکتور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هفتم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7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تفاوت ب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تک ژن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و چند ژن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را بداند.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7-2-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تبع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ت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عدم تبع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ت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چند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از قوان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مندل را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7-3-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چند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با وراثت چند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نام ببرد.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7-4-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سندرم بارده-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دل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داده 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آن را نام ببرد.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7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آلزا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دخ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ل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 آن را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 xml:space="preserve">7-6-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ت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گمنتوزا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دو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داده 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موثر در 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جاد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آن را نام ببرد.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 xml:space="preserve">7-7-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نحوه ی توارث وابسته به جنس غالب و احتمال ایجاد آن را از طریق شجره نامه تعیین کند.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 xml:space="preserve">7-8-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چهار مورد از بیماریهای با توارث وابسته به جنس غالب را ذکر کند.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تکل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ف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: در گروهها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دو نفره در مورد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آلزا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سا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چند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راهها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تشخ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ص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درمان آنها (هر گروه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)چند مقاله مطالعه نموده به کلاس گزارش نما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 (انجام 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تکل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ف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دانشجو را با نحوه‌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جستجو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مطالب برا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جمع بند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مورد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موضوع خاص، آموزش دانشجو برا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ته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ه‌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اسلا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پاورپو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نت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کمک به او در جهت ارائه‌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هر چه بهتر مطالب برا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جمع علم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آماده‌تر 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کند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).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وسا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ل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آموزش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مورد 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از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: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ﺳﺎﻟﻦ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وکامپ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وتر،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دئو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پروژکتور، ماژ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هشتم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کل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ات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سرطان و ژنت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ک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هشتم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8-1-.سرطان را تعریف نماید و میزان شیوع آن در جامعه را بیان نماید.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8-2-</w:t>
                  </w:r>
                  <w:r w:rsidRPr="00BA2558">
                    <w:rPr>
                      <w:rFonts w:cs="B Nazanin" w:hint="cs"/>
                      <w:sz w:val="22"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چند نوع سرطان نام ببرید.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8-3- ویژگیهای سلول های سرطانی را برشمارد.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8-4- چگونگی ایجاد سرطان را شرح دهد.</w:t>
                  </w:r>
                  <w:r w:rsidRPr="00BA2558">
                    <w:rPr>
                      <w:rFonts w:cs="B Nazanin" w:hint="cs"/>
                      <w:sz w:val="22"/>
                      <w:lang w:bidi="fa-IR"/>
                    </w:rPr>
                    <w:t xml:space="preserve"> 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8-5-  نحوه نامگذاری سرطان ها را بداند.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8-6- گریدنگ سرطان را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نهم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 عوامل 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جاد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کننده سرطان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اهداف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ژه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جلسه دهم: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در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پا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ان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دانشجو قادر باشد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عوامل ایجاد کننده سرطان را ذکر نماید.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9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-2-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نقش عوامل محیطی در ایجاد سرطان را شرح دهد.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-3-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نقش عوامل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ژنتیکی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جاد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سرطان را شرح دهد. 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-4-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نقش عوامل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میکروبی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جاد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سرطان را شرح دهد. 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ژنها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مرتبط با سرطان(پروتوانکوژنها و انکوژن ها)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10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پروتوانکوژن تعریف و عملکرد آن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10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چند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پروتوانکوژن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نام ببرد و عملکرد طبیعی هر یک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10-3-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انکوژن را تعر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ف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عملکرد آن را توض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دهد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10-4- 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چند پروتوانکوژن را نام ببرد و عملکرد هر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10-5- 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انکوژن ها را تعر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ف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عملکرد آنها را توض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10-6- مکانیسم های تبدیل پروتوانکوژن به انکوژن را با زذکر مثال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هدف کل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جلسه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یازدهم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:  آشنا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با  جنبه 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 احتمال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lastRenderedPageBreak/>
                    <w:t>اهداف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ژه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جلسه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یازدهم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دانشجو قادر باشد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 تنوع و فراوان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آلل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فنوت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پ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-2-  اصول وراثت ژن‌ها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وابسته به جنس، محدود به به جنس و تحت تاث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جنس را تشر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-3- الگو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توارث صفات چند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پل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وتروپ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تشر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-4- مفهوم آلل 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غالب و مغلوب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-5-  اصول توارث ژن 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اتوزوم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غالب و مغلوب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-6- ناهنجار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ناش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از صفات تک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چند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به خوب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-7- چگونگ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استفاده از اصول آمار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احتمالات را در تع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توارث ژنت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وسا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ل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آموزش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مورد 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از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: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ﺳﺎﻟﻦ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وکامپ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وتر،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دئو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پروژکتور، ماژ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Electronic books, PowerPoint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دوازدهم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 آشنایی با  ژنتیک جمعیت و پلی مورفیسم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دوازدهم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12-1- اصول ژنتیک جمعیت را تشریح نماید.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12-2- تعادل هاردی واینبرگ،  عوامل بر هم زننده آن و محاسبه آماری آن را به خوبی تشریح نماید.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12-3- اصول ایجاد پلی مورفیسم ژنی را در جوامع انسانی تبیین نماید.</w:t>
                  </w:r>
                </w:p>
                <w:p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12-4- نقش پلی مورفیسم ژنی را در ایجاد بیماری های ژنتیکی به خوبی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سیزدهم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آشنا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با  موتاس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ون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و پل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مورف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سم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سیزدهم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مفهوم جهش(موتاسیون) و انواع آن را بداند.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13-2-اثر جهش بر ایجاد تنوع موجودات زنده را بیان کند.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تاثیر انتخاب طبیعی بر افزایش یا کاهش فرکانس یک جهش در جمعیت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13-4-  انواع انتخاب طبیعی را بیان نماید.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13-5- انتخاب طبیعی از نوع جهت دار را با ذکر مثال توضیح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13-6- انتخاب طبیعی از نوع پایدارکننده را با ذکر مثال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13-7- انتخاب طبیعی از نوع گسلنده را با ذکر مثال توضیح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چهاردهم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 آشنایی با  مهاجرت -  همخونی و پلی مورفسیم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مفهوم تنوع در جمعیت را بداند.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14-2-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عوامل موثر در ایجاد تنوع در جمعیت را بازگو کند.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تاثیر مهاجرت را بر میزان تنوع مبدا و مقصد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14-4-  مفهوم رانش ژنتیکی و تاثیر آن بر تنوع جمعیت را بیان کند.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14-5- مفهوم اثر موسس را شرح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14-6- تاخیر همخونی و ازدواج خوشاوندی بر تنوع جمعیت را توضیح دهد.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پانزدهم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مرتبط با سرطان(ژنها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سرکوبگر تومور)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پانزدهم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15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سرکوبگر تومور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تعریف و عملکرد طبیعی آنها را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15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عملکرد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سرکوبگر تومور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پروتوانکوژن ها را با هم مقایسه نماید.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15-3- چند ورد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سرکوبگر تومور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نام ببرد و عملکرد هر یک را شرح دهد. 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15-4- فرضیه دوضربه ای نادسون را شرح دهد.</w:t>
                  </w:r>
                </w:p>
                <w:p w:rsidR="00BA2558" w:rsidRPr="00BA2558" w:rsidRDefault="00BA2558" w:rsidP="00BA2558">
                  <w:pPr>
                    <w:pStyle w:val="NoSpacing"/>
                    <w:spacing w:line="360" w:lineRule="auto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15-5-  پروتئین رتینوبلاستوما را شرح و نقش آن را در ایجاد سرطان برشمارد.</w:t>
                  </w:r>
                </w:p>
                <w:p w:rsidR="00BA2558" w:rsidRPr="00BA2558" w:rsidRDefault="00BA2558" w:rsidP="00BA2558">
                  <w:pPr>
                    <w:pStyle w:val="NoSpacing"/>
                    <w:spacing w:line="360" w:lineRule="auto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15-6-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پروتئ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P53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و نقش آن را در 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جاد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سرطان برشمارد.</w:t>
                  </w:r>
                </w:p>
                <w:p w:rsidR="00BA2558" w:rsidRPr="00BA2558" w:rsidRDefault="00BA2558" w:rsidP="00BA2558">
                  <w:pPr>
                    <w:pStyle w:val="NoSpacing"/>
                    <w:spacing w:line="360" w:lineRule="auto"/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و فیلم نحوه ی انجام تکنیکهای وسترن بلات و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RT-PCR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شانزدهم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آزمایشهای ژنتیکی- ریسک فاکتورها و تخمین آنها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شانزدهم: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16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آزمایشهای ممکن جهت تشخیص اختلالات ژنتیکی در سطح ژن و در سطح کروموزوم را بشناسد.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16-2- یک مورد از آزمایشهای مورد استفاده جهت تشخیص اختلالات ژنتیکی در سطح ژن را نام برده توضیح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16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یک مورد از آزمایشهای مورد استفاده جهت تشخیص اختلالات ژنتیکی در سطح کروموزوم را نام برده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16-4- ریسک فاکتورهای مورد بررسی جهت پی بردن به وجود اختلالات ژنتیکی را بشناسد.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16-5- با توجه به آگاهی نسبت به انواع ریسک فاکتورهای اختلالات ژنتیکی، روش مناسب جهت تشخیص یک اختلال ژنتیکی خاص را انتخاب نماید.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تشخیص پیش از تولد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شانزدهم: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اهمیت تشخیص اختلالات ژنتیکی پیش از تولد را بداند و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17-2- انواع تکنیکهای مورد استفاده در تشخیص پیش از تولد را نام ببرد.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تفاوت روشهای غیر تهاجمی و تهاجمی تشخیص پیش از تولد را بیان نماید.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17-4- روش آمنیوسنتز را شرح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17-5- روش اولتراسونوگرافی را به عنوان روشی غیر تهاجمی در در تشخیص پیش از تولد توضیح دهد.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17-6- شاخصهای تشخیص پیش از تولد را بیان نماید.</w:t>
                  </w:r>
                </w:p>
                <w:p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منابع: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right"/>
                    <w:rPr>
                      <w:rFonts w:cs="B Nazanin"/>
                      <w:b/>
                      <w:bCs/>
                      <w:lang w:val="en-AU"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1-</w:t>
                  </w:r>
                  <w:r w:rsidRPr="00BA2558">
                    <w:rPr>
                      <w:rFonts w:cs="B Nazanin"/>
                      <w:sz w:val="22"/>
                    </w:rPr>
                    <w:t xml:space="preserve"> </w:t>
                  </w:r>
                  <w:proofErr w:type="spellStart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Jorde</w:t>
                  </w:r>
                  <w:proofErr w:type="spellEnd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, L.B.; Carey, J.C.; </w:t>
                  </w:r>
                  <w:proofErr w:type="spellStart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Bamshad</w:t>
                  </w:r>
                  <w:proofErr w:type="spellEnd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, M. J. Medical Genetic, </w:t>
                  </w:r>
                  <w:proofErr w:type="gramStart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4Ed.,</w:t>
                  </w:r>
                  <w:proofErr w:type="gramEnd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 2009, Mosby Elsevier.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bidi w:val="0"/>
                    <w:spacing w:line="360" w:lineRule="auto"/>
                    <w:rPr>
                      <w:rFonts w:cs="B Nazanin"/>
                      <w:b/>
                      <w:bCs/>
                      <w:lang w:val="en-AU"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lang w:val="en-AU" w:bidi="fa-IR"/>
                    </w:rPr>
                    <w:t>2-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Lewis, R. Human Genetics, McGraw-Hill publishing.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right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3- Arthur P. Mange. Basic Human Genetics, 1998, </w:t>
                  </w:r>
                  <w:proofErr w:type="spellStart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Sinuar</w:t>
                  </w:r>
                  <w:proofErr w:type="spellEnd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 Associates Co.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right"/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bidi w:val="0"/>
                    <w:spacing w:line="360" w:lineRule="auto"/>
                    <w:jc w:val="both"/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روش تدریس: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سخنرانی، نمایش اسلاید و فیلم، پرسش و پاسخ- نمایشی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ﺳﺎﻟﻦ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، انواع مولاژ ها و ماکتها.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نحوه ارز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ﺷﯿﺎﺑﯽ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475"/>
                    <w:gridCol w:w="2268"/>
                    <w:gridCol w:w="1984"/>
                    <w:gridCol w:w="1560"/>
                    <w:gridCol w:w="1560"/>
                  </w:tblGrid>
                  <w:tr w:rsidR="00BA2558" w:rsidRPr="00BA2558" w:rsidTr="00BA2558">
                    <w:trPr>
                      <w:trHeight w:val="310"/>
                    </w:trPr>
                    <w:tc>
                      <w:tcPr>
                        <w:tcW w:w="1475" w:type="dxa"/>
                        <w:shd w:val="clear" w:color="auto" w:fill="E6E6E6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2268" w:type="dxa"/>
                        <w:shd w:val="clear" w:color="auto" w:fill="E6E6E6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1984" w:type="dxa"/>
                        <w:shd w:val="clear" w:color="auto" w:fill="E6E6E6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560" w:type="dxa"/>
                        <w:shd w:val="clear" w:color="auto" w:fill="E6E6E6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1560" w:type="dxa"/>
                        <w:shd w:val="clear" w:color="auto" w:fill="E6E6E6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BA2558" w:rsidRPr="00BA2558" w:rsidTr="00BA2558">
                    <w:trPr>
                      <w:trHeight w:val="295"/>
                    </w:trPr>
                    <w:tc>
                      <w:tcPr>
                        <w:tcW w:w="1475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ارزشیابی تکوینی (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کوئیز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ﺗﺸﺮﯾﺤﯽ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و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ﺗﺴﺘﯽ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5%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طول ترم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BA2558" w:rsidRPr="00BA2558" w:rsidTr="00BA2558">
                    <w:trPr>
                      <w:trHeight w:val="310"/>
                    </w:trPr>
                    <w:tc>
                      <w:tcPr>
                        <w:tcW w:w="1475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ترم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ﺳﺆ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ا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ﻻ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ت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ﺗﺸﺮﯾﺤﯽ،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ﺗﺴﺘﯽ و جاخالی ﺧﻮ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ا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ﻫﺪ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ﺑﻮ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د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.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20</w:t>
                        </w:r>
                        <w:r w:rsidRPr="00BA2558">
                          <w:rPr>
                            <w:rFonts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BA2558" w:rsidRPr="00BA2558" w:rsidTr="00BA2558">
                    <w:trPr>
                      <w:trHeight w:val="310"/>
                    </w:trPr>
                    <w:tc>
                      <w:tcPr>
                        <w:tcW w:w="1475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آزمون پایان ترم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سوالات ﺗﺸﺮﯾﺤﯽ،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ﺗﺴﺘﯽ و جاخالی ﺧﻮ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ا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ﻫﺪ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ﺑﻮ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د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.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60%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BA2558" w:rsidRPr="00BA2558" w:rsidTr="00BA2558">
                    <w:trPr>
                      <w:trHeight w:val="555"/>
                    </w:trPr>
                    <w:tc>
                      <w:tcPr>
                        <w:tcW w:w="1475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حضور در کلاس درس و مشارکت در بحث و گفتگو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5</w:t>
                        </w:r>
                        <w:r w:rsidRPr="00BA2558">
                          <w:rPr>
                            <w:rFonts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طول ترم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BA2558" w:rsidRPr="00BA2558" w:rsidTr="00BA2558">
                    <w:trPr>
                      <w:trHeight w:val="524"/>
                    </w:trPr>
                    <w:tc>
                      <w:tcPr>
                        <w:tcW w:w="1475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بررسی تکالیف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lang w:bidi="fa-IR"/>
                          </w:rPr>
                          <w:t>**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10</w:t>
                        </w:r>
                        <w:r w:rsidRPr="00BA2558">
                          <w:rPr>
                            <w:rFonts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طول ترم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sz w:val="22"/>
                      <w:lang w:bidi="fa-IR"/>
                    </w:rPr>
                    <w:t>*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امتحان جبرانی برای آزمون نهایی وجود ندارد مگر در شرایط خاص که باید با تشخیص گروه انجام شود.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نکته: تاریخ اعلام نمره‌ی نهایی 30/04/1403. مهلت اعتراض به نمره‌ی اعلامی تا تاریخ 03/05/1403 می‌باشد.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BA2558" w:rsidRPr="00BA2558" w:rsidRDefault="00BA2558" w:rsidP="00BA2558">
                  <w:pPr>
                    <w:pStyle w:val="ListParagraph"/>
                    <w:framePr w:hSpace="180" w:wrap="around" w:hAnchor="margin" w:y="435"/>
                    <w:numPr>
                      <w:ilvl w:val="0"/>
                      <w:numId w:val="5"/>
                    </w:numPr>
                    <w:spacing w:line="360" w:lineRule="auto"/>
                    <w:contextualSpacing w:val="0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حضور مستمر و منظم در کلاس درس</w:t>
                  </w:r>
                </w:p>
                <w:p w:rsidR="00BA2558" w:rsidRPr="00BA2558" w:rsidRDefault="00BA2558" w:rsidP="00BA2558">
                  <w:pPr>
                    <w:pStyle w:val="ListParagraph"/>
                    <w:framePr w:hSpace="180" w:wrap="around" w:hAnchor="margin" w:y="435"/>
                    <w:numPr>
                      <w:ilvl w:val="0"/>
                      <w:numId w:val="5"/>
                    </w:numPr>
                    <w:spacing w:line="360" w:lineRule="auto"/>
                    <w:contextualSpacing w:val="0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توجه کامل به کلاس در حین تدریس و پرهیز از ایجاد اختلال در امر یاددهی و یادگیری</w:t>
                  </w:r>
                </w:p>
                <w:p w:rsidR="00BA2558" w:rsidRPr="00BA2558" w:rsidRDefault="00BA2558" w:rsidP="00BA2558">
                  <w:pPr>
                    <w:pStyle w:val="ListParagraph"/>
                    <w:framePr w:hSpace="180" w:wrap="around" w:hAnchor="margin" w:y="435"/>
                    <w:numPr>
                      <w:ilvl w:val="0"/>
                      <w:numId w:val="5"/>
                    </w:numPr>
                    <w:spacing w:line="360" w:lineRule="auto"/>
                    <w:contextualSpacing w:val="0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مطالعه ی مطالب هر جلسه قبل از حضور در کلاس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موارد ممنوعه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: استفاده از تلفن همراه، خوردن و آشامیدن، حرف زدن با همدیگر.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خدمات حمایتی دوره: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سایت کامپیوتر دانشکده‌ی پزشکی همراه با اینترنت پر سرعت- آزمایشگاه بیوتکنولوژی پزشکی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</w:tr>
          </w:tbl>
          <w:p w:rsidR="00BA2558" w:rsidRPr="00BA2558" w:rsidRDefault="00BA2558" w:rsidP="00BA2558">
            <w:pPr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A2558">
              <w:rPr>
                <w:rFonts w:cs="B Nazanin" w:hint="cs"/>
                <w:b/>
                <w:bCs/>
                <w:sz w:val="22"/>
                <w:rtl/>
                <w:lang w:bidi="fa-IR"/>
              </w:rPr>
              <w:lastRenderedPageBreak/>
              <w:t>نام و امضای مدرس: بهمن اکبری            نام و امضای مدیر گروه:                نام و امضای مسئول</w:t>
            </w:r>
            <w:r w:rsidRPr="00BA2558">
              <w:rPr>
                <w:rFonts w:cs="B Nazanin"/>
                <w:b/>
                <w:bCs/>
                <w:sz w:val="22"/>
                <w:lang w:bidi="fa-IR"/>
              </w:rPr>
              <w:t>EDO</w:t>
            </w:r>
            <w:r w:rsidRPr="00BA255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دانشکده:</w:t>
            </w:r>
          </w:p>
          <w:p w:rsidR="00BA2558" w:rsidRPr="00BA2558" w:rsidRDefault="00BA2558" w:rsidP="00BA2558">
            <w:pPr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A2558">
              <w:rPr>
                <w:rFonts w:cs="B Nazanin" w:hint="cs"/>
                <w:b/>
                <w:bCs/>
                <w:sz w:val="22"/>
                <w:rtl/>
                <w:lang w:bidi="fa-IR"/>
              </w:rPr>
              <w:t>تاریخ تحویل:                          تاریخ ارسال:                                   تاریخ ارسال :</w:t>
            </w:r>
            <w:r w:rsidRPr="00BA2558">
              <w:rPr>
                <w:rFonts w:cs="B Nazanin"/>
                <w:sz w:val="22"/>
                <w:rtl/>
                <w:lang w:bidi="fa-IR"/>
              </w:rPr>
              <w:tab/>
            </w:r>
          </w:p>
        </w:tc>
      </w:tr>
    </w:tbl>
    <w:p w:rsidR="00BA2558" w:rsidRPr="00BA2558" w:rsidRDefault="00BA2558" w:rsidP="00BA2558">
      <w:pPr>
        <w:spacing w:line="360" w:lineRule="auto"/>
        <w:jc w:val="center"/>
        <w:rPr>
          <w:rFonts w:cs="B Nazanin"/>
          <w:sz w:val="22"/>
        </w:rPr>
      </w:pPr>
      <w:r w:rsidRPr="00BA2558">
        <w:rPr>
          <w:rFonts w:cs="B Nazanin" w:hint="cs"/>
          <w:b/>
          <w:bCs/>
          <w:sz w:val="22"/>
          <w:rtl/>
        </w:rPr>
        <w:lastRenderedPageBreak/>
        <w:t>جدول زمانبندی درس</w:t>
      </w:r>
      <w:r w:rsidRPr="00BA2558">
        <w:rPr>
          <w:rFonts w:cs="B Nazanin"/>
          <w:b/>
          <w:bCs/>
          <w:sz w:val="22"/>
          <w:rtl/>
        </w:rPr>
        <w:t xml:space="preserve"> </w:t>
      </w:r>
      <w:r w:rsidRPr="00BA2558">
        <w:rPr>
          <w:rFonts w:cs="B Nazanin" w:hint="cs"/>
          <w:b/>
          <w:bCs/>
          <w:sz w:val="22"/>
          <w:rtl/>
        </w:rPr>
        <w:t>ژنتیک پزشکی</w:t>
      </w:r>
    </w:p>
    <w:tbl>
      <w:tblPr>
        <w:tblStyle w:val="TableGrid"/>
        <w:tblpPr w:leftFromText="180" w:rightFromText="180" w:vertAnchor="page" w:horzAnchor="margin" w:tblpXSpec="center" w:tblpY="2191"/>
        <w:bidiVisual/>
        <w:tblW w:w="0" w:type="auto"/>
        <w:tblLook w:val="04A0"/>
      </w:tblPr>
      <w:tblGrid>
        <w:gridCol w:w="751"/>
        <w:gridCol w:w="3029"/>
        <w:gridCol w:w="1822"/>
        <w:gridCol w:w="1825"/>
      </w:tblGrid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جلسات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سرفصل دروس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شنبه ها</w:t>
            </w:r>
          </w:p>
          <w:p w:rsidR="00BA2558" w:rsidRPr="00BA2558" w:rsidRDefault="00BA2558" w:rsidP="00B432E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 xml:space="preserve">کلاس شماره‌ی </w:t>
            </w:r>
            <w:r w:rsidR="00B432E8">
              <w:rPr>
                <w:rFonts w:cs="B Nazanin" w:hint="cs"/>
                <w:szCs w:val="24"/>
                <w:rtl/>
              </w:rPr>
              <w:t>7</w:t>
            </w:r>
          </w:p>
          <w:p w:rsidR="00BA2558" w:rsidRPr="00BA2558" w:rsidRDefault="00BA2558" w:rsidP="00B432E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ساعت  1</w:t>
            </w:r>
            <w:r w:rsidR="00B432E8">
              <w:rPr>
                <w:rFonts w:cs="B Nazanin" w:hint="cs"/>
                <w:szCs w:val="24"/>
                <w:rtl/>
              </w:rPr>
              <w:t>0</w:t>
            </w:r>
            <w:r w:rsidRPr="00BA2558">
              <w:rPr>
                <w:rFonts w:cs="B Nazanin" w:hint="cs"/>
                <w:szCs w:val="24"/>
                <w:rtl/>
              </w:rPr>
              <w:t>-</w:t>
            </w:r>
            <w:r w:rsidR="00B432E8">
              <w:rPr>
                <w:rFonts w:cs="B Nazanin" w:hint="cs"/>
                <w:szCs w:val="24"/>
                <w:rtl/>
              </w:rPr>
              <w:t>8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مدرسین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ژنها، ساختار ژن- کروموزوم و ژنوم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13/12/1402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بهمن اکبری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2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اختلاف تعداد ساختمانی کروموزومها- عوامل بیماریهای کروموزومی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20</w:t>
            </w:r>
            <w:r w:rsidRPr="00BA2558">
              <w:rPr>
                <w:rFonts w:cs="B Nazanin"/>
                <w:szCs w:val="24"/>
                <w:rtl/>
              </w:rPr>
              <w:t>/12/1402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بهمن اکبری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3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نقصهای مربوط به کروموزومهای جنسی موزائیسم- دیدگاههای بالینی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19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01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بهمن اکبری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4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اختلالات اتوزومال تغییرات کروموزومی در نئوپلازی- روشهای آنالیز کروموزوم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26/01/1403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رضا علی بخشی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5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نقصهای مونوژن و بیماریهای مرتبط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02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02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بهمن اکبری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6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/>
                <w:szCs w:val="24"/>
                <w:rtl/>
              </w:rPr>
              <w:t>نقصها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/>
                <w:szCs w:val="24"/>
                <w:rtl/>
              </w:rPr>
              <w:t xml:space="preserve"> مونوژن و ب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 w:hint="eastAsia"/>
                <w:szCs w:val="24"/>
                <w:rtl/>
              </w:rPr>
              <w:t>مار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 w:hint="eastAsia"/>
                <w:szCs w:val="24"/>
                <w:rtl/>
              </w:rPr>
              <w:t>ها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/>
                <w:szCs w:val="24"/>
                <w:rtl/>
              </w:rPr>
              <w:t xml:space="preserve"> مرتبط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09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02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بهمن اکبری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7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/>
                <w:szCs w:val="24"/>
                <w:rtl/>
              </w:rPr>
              <w:t>مبحث صفات چند ژن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/>
                <w:szCs w:val="24"/>
                <w:rtl/>
              </w:rPr>
              <w:t xml:space="preserve"> و چند فاکتور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16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02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/>
                <w:szCs w:val="24"/>
                <w:rtl/>
              </w:rPr>
              <w:t>دکتر  کمال و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 w:hint="eastAsia"/>
                <w:szCs w:val="24"/>
                <w:rtl/>
              </w:rPr>
              <w:t>س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8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جنبه های آماری ژنتیک- احتمال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23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02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 کمال ویسی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9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/>
                <w:szCs w:val="24"/>
                <w:rtl/>
              </w:rPr>
              <w:t>کل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 w:hint="eastAsia"/>
                <w:szCs w:val="24"/>
                <w:rtl/>
              </w:rPr>
              <w:t>ات</w:t>
            </w:r>
            <w:r w:rsidRPr="00BA2558">
              <w:rPr>
                <w:rFonts w:cs="B Nazanin"/>
                <w:szCs w:val="24"/>
                <w:rtl/>
              </w:rPr>
              <w:t xml:space="preserve"> سرطان و ژنت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 w:hint="eastAsia"/>
                <w:szCs w:val="24"/>
                <w:rtl/>
              </w:rPr>
              <w:t>ک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30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02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بهمن اکبری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10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/>
                <w:szCs w:val="24"/>
                <w:rtl/>
              </w:rPr>
              <w:t>عوامل ا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 w:hint="eastAsia"/>
                <w:szCs w:val="24"/>
                <w:rtl/>
              </w:rPr>
              <w:t>جاد</w:t>
            </w:r>
            <w:r w:rsidRPr="00BA2558">
              <w:rPr>
                <w:rFonts w:cs="B Nazanin"/>
                <w:szCs w:val="24"/>
                <w:rtl/>
              </w:rPr>
              <w:t xml:space="preserve"> کننده سرطان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06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03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بهمن اکبری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11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/>
                <w:szCs w:val="24"/>
                <w:rtl/>
              </w:rPr>
              <w:t>ژنها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/>
                <w:szCs w:val="24"/>
                <w:rtl/>
              </w:rPr>
              <w:t xml:space="preserve"> مرتبط با سرطان(پروتوانکوژنها و انکوژن ها)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13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03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بهمن اکبری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12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ژنتیک جمعیت و پلی مورفیسم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20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03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کمال ویسی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13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موتاسیون و پلی مورفیسم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27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03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کمال ویسی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14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همخونی- مهاجرت و پلی مورفسیم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03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04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کمال ویسی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15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/>
                <w:szCs w:val="24"/>
                <w:rtl/>
              </w:rPr>
              <w:t>ژنها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/>
                <w:szCs w:val="24"/>
                <w:rtl/>
              </w:rPr>
              <w:t xml:space="preserve"> مرتبط با سرطان(ژنها</w:t>
            </w:r>
            <w:r w:rsidRPr="00BA2558">
              <w:rPr>
                <w:rFonts w:cs="B Nazanin" w:hint="cs"/>
                <w:szCs w:val="24"/>
                <w:rtl/>
              </w:rPr>
              <w:t>ی</w:t>
            </w:r>
            <w:r w:rsidRPr="00BA2558">
              <w:rPr>
                <w:rFonts w:cs="B Nazanin"/>
                <w:szCs w:val="24"/>
                <w:rtl/>
              </w:rPr>
              <w:t xml:space="preserve"> سرکوبگر تومور)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10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04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دکتربهمن اکبری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16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 xml:space="preserve">آزمایشهای ژنتیکی- ریسک فاکتورها و </w:t>
            </w:r>
            <w:r w:rsidRPr="00BA2558">
              <w:rPr>
                <w:rFonts w:cs="B Nazanin" w:hint="cs"/>
                <w:szCs w:val="24"/>
                <w:rtl/>
              </w:rPr>
              <w:lastRenderedPageBreak/>
              <w:t>تخمین آنها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lastRenderedPageBreak/>
              <w:t>17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04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رضا علی بخشی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lastRenderedPageBreak/>
              <w:t>17</w:t>
            </w: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تشخیص پیش از تولد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24</w:t>
            </w:r>
            <w:r w:rsidRPr="00BA2558">
              <w:rPr>
                <w:rFonts w:cs="B Nazanin"/>
                <w:szCs w:val="24"/>
                <w:rtl/>
              </w:rPr>
              <w:t>/</w:t>
            </w:r>
            <w:r w:rsidRPr="00BA2558">
              <w:rPr>
                <w:rFonts w:cs="B Nazanin" w:hint="cs"/>
                <w:szCs w:val="24"/>
                <w:rtl/>
              </w:rPr>
              <w:t>04</w:t>
            </w:r>
            <w:r w:rsidRPr="00BA2558">
              <w:rPr>
                <w:rFonts w:cs="B Nazanin"/>
                <w:szCs w:val="24"/>
                <w:rtl/>
              </w:rPr>
              <w:t>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دکتر یداله بهرامی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ارائه ی تکالیف و باز خورد آنها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اساتید مربوطه</w:t>
            </w:r>
          </w:p>
        </w:tc>
      </w:tr>
      <w:tr w:rsidR="00BA2558" w:rsidRPr="00BA2558" w:rsidTr="00BA2558">
        <w:tc>
          <w:tcPr>
            <w:tcW w:w="751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3029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آزمون نهایی</w:t>
            </w:r>
          </w:p>
        </w:tc>
        <w:tc>
          <w:tcPr>
            <w:tcW w:w="1822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27/04/1403</w:t>
            </w:r>
          </w:p>
        </w:tc>
        <w:tc>
          <w:tcPr>
            <w:tcW w:w="1825" w:type="dxa"/>
          </w:tcPr>
          <w:p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szCs w:val="24"/>
                <w:rtl/>
              </w:rPr>
            </w:pPr>
            <w:r w:rsidRPr="00BA2558">
              <w:rPr>
                <w:rFonts w:cs="B Nazanin" w:hint="cs"/>
                <w:szCs w:val="24"/>
                <w:rtl/>
              </w:rPr>
              <w:t>همه‌ی اساتید</w:t>
            </w:r>
          </w:p>
        </w:tc>
      </w:tr>
    </w:tbl>
    <w:p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tbl>
      <w:tblPr>
        <w:tblpPr w:leftFromText="180" w:rightFromText="180" w:vertAnchor="page" w:horzAnchor="margin" w:tblpY="8928"/>
        <w:bidiVisual/>
        <w:tblW w:w="8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85"/>
        <w:gridCol w:w="2020"/>
        <w:gridCol w:w="800"/>
        <w:gridCol w:w="933"/>
        <w:gridCol w:w="826"/>
        <w:gridCol w:w="1222"/>
        <w:gridCol w:w="1019"/>
        <w:gridCol w:w="1084"/>
      </w:tblGrid>
      <w:tr w:rsidR="00B432E8" w:rsidRPr="00BA2558" w:rsidTr="00B432E8">
        <w:trPr>
          <w:trHeight w:val="1134"/>
        </w:trPr>
        <w:tc>
          <w:tcPr>
            <w:tcW w:w="8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جدول بلوپرینت آزمون:  ...........................................    نیمسال تحصیلی :  ................................             دانشکده:  ...................................           گروه آموزشی:  ...........................................</w:t>
            </w:r>
          </w:p>
        </w:tc>
      </w:tr>
      <w:tr w:rsidR="00B432E8" w:rsidRPr="00BA2558" w:rsidTr="00B432E8">
        <w:trPr>
          <w:trHeight w:val="519"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2E8" w:rsidRPr="00BA2558" w:rsidRDefault="00B432E8" w:rsidP="00B432E8">
            <w:pPr>
              <w:spacing w:line="360" w:lineRule="auto"/>
              <w:ind w:left="113" w:right="113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ردیف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عنوان محتوای آموزشی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rtl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مدت زمان</w:t>
            </w:r>
          </w:p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آموزش</w:t>
            </w:r>
          </w:p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( ساعت )</w:t>
            </w:r>
          </w:p>
        </w:tc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rtl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درصد زمان</w:t>
            </w:r>
          </w:p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اختصاص داده شده</w:t>
            </w:r>
          </w:p>
        </w:tc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تعداد سؤالات</w:t>
            </w:r>
          </w:p>
        </w:tc>
        <w:tc>
          <w:tcPr>
            <w:tcW w:w="3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B432E8" w:rsidRPr="00BA2558" w:rsidTr="00B432E8">
        <w:trPr>
          <w:trHeight w:val="836"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2E8" w:rsidRPr="00BA2558" w:rsidRDefault="00B432E8" w:rsidP="00B432E8">
            <w:pPr>
              <w:bidi w:val="0"/>
              <w:spacing w:line="360" w:lineRule="auto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2E8" w:rsidRPr="00BA2558" w:rsidRDefault="00B432E8" w:rsidP="00B432E8">
            <w:pPr>
              <w:bidi w:val="0"/>
              <w:spacing w:line="360" w:lineRule="auto"/>
              <w:rPr>
                <w:rFonts w:cs="B Nazanin"/>
                <w:b/>
                <w:lang w:bidi="fa-IR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2E8" w:rsidRPr="00BA2558" w:rsidRDefault="00B432E8" w:rsidP="00B432E8">
            <w:pPr>
              <w:bidi w:val="0"/>
              <w:spacing w:line="360" w:lineRule="auto"/>
              <w:rPr>
                <w:rFonts w:cs="B Nazanin"/>
                <w:b/>
                <w:lang w:bidi="fa-IR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2E8" w:rsidRPr="00BA2558" w:rsidRDefault="00B432E8" w:rsidP="00B432E8">
            <w:pPr>
              <w:bidi w:val="0"/>
              <w:spacing w:line="360" w:lineRule="auto"/>
              <w:rPr>
                <w:rFonts w:cs="B Nazanin"/>
                <w:b/>
                <w:lang w:bidi="fa-IR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2E8" w:rsidRPr="00BA2558" w:rsidRDefault="00B432E8" w:rsidP="00B432E8">
            <w:pPr>
              <w:bidi w:val="0"/>
              <w:spacing w:line="360" w:lineRule="auto"/>
              <w:rPr>
                <w:rFonts w:cs="B Nazanin"/>
                <w:b/>
                <w:lang w:bidi="fa-IR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rtl/>
                <w:lang w:bidi="fa-IR"/>
              </w:rPr>
            </w:pPr>
          </w:p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حیطه ی شناختی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حیطه ی مهارتی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rtl/>
                <w:lang w:bidi="fa-IR"/>
              </w:rPr>
            </w:pPr>
          </w:p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حیطه ی نگرشی</w:t>
            </w: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آشنا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با  ژنها، ساختار ژن- کروموزوم و ژنوم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اختلاف تعداد ساختمان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کروموزومها- عوامل ب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مار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کروموزوم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rPr>
                <w:rFonts w:cs="B Nazanin"/>
                <w:rtl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نقصها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مربوط به کروموزومها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جنس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موزائ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سم</w:t>
            </w:r>
            <w:r w:rsidRPr="00BA2558">
              <w:rPr>
                <w:rFonts w:cs="B Nazanin"/>
                <w:sz w:val="22"/>
                <w:rtl/>
              </w:rPr>
              <w:t>- د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دگاهها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بال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ن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</w:p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</w:tr>
      <w:tr w:rsidR="00B432E8" w:rsidRPr="00BA2558" w:rsidTr="00B432E8">
        <w:trPr>
          <w:trHeight w:val="276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آشنا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با اختلالات اتوزومال تغ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یی</w:t>
            </w:r>
            <w:r w:rsidRPr="00BA2558">
              <w:rPr>
                <w:rFonts w:cs="B Nazanin" w:hint="eastAsia"/>
                <w:b/>
                <w:sz w:val="22"/>
                <w:rtl/>
                <w:lang w:bidi="fa-IR"/>
              </w:rPr>
              <w:t>رات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کروموزوم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در نئوپلاز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>- روشها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آنال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  <w:r w:rsidRPr="00BA2558">
              <w:rPr>
                <w:rFonts w:cs="B Nazanin" w:hint="eastAsia"/>
                <w:b/>
                <w:sz w:val="22"/>
                <w:rtl/>
                <w:lang w:bidi="fa-IR"/>
              </w:rPr>
              <w:t>ز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کروموزوم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</w:rPr>
              <w:t>آشنا</w:t>
            </w:r>
            <w:r w:rsidRPr="00BA2558">
              <w:rPr>
                <w:rFonts w:cs="B Nazanin" w:hint="cs"/>
                <w:b/>
                <w:sz w:val="22"/>
                <w:rtl/>
              </w:rPr>
              <w:t>یی</w:t>
            </w:r>
            <w:r w:rsidRPr="00BA2558">
              <w:rPr>
                <w:rFonts w:cs="B Nazanin"/>
                <w:b/>
                <w:sz w:val="22"/>
                <w:rtl/>
              </w:rPr>
              <w:t xml:space="preserve"> با  نقصها</w:t>
            </w:r>
            <w:r w:rsidRPr="00BA2558">
              <w:rPr>
                <w:rFonts w:cs="B Nazanin" w:hint="cs"/>
                <w:b/>
                <w:sz w:val="22"/>
                <w:rtl/>
              </w:rPr>
              <w:t>ی</w:t>
            </w:r>
            <w:r w:rsidRPr="00BA2558">
              <w:rPr>
                <w:rFonts w:cs="B Nazanin"/>
                <w:b/>
                <w:sz w:val="22"/>
                <w:rtl/>
              </w:rPr>
              <w:t xml:space="preserve"> مونوژن و ب</w:t>
            </w:r>
            <w:r w:rsidRPr="00BA2558">
              <w:rPr>
                <w:rFonts w:cs="B Nazanin" w:hint="cs"/>
                <w:b/>
                <w:sz w:val="22"/>
                <w:rtl/>
              </w:rPr>
              <w:t>ی</w:t>
            </w:r>
            <w:r w:rsidRPr="00BA2558">
              <w:rPr>
                <w:rFonts w:cs="B Nazanin" w:hint="eastAsia"/>
                <w:b/>
                <w:sz w:val="22"/>
                <w:rtl/>
              </w:rPr>
              <w:t>مار</w:t>
            </w:r>
            <w:r w:rsidRPr="00BA2558">
              <w:rPr>
                <w:rFonts w:cs="B Nazanin" w:hint="cs"/>
                <w:b/>
                <w:sz w:val="22"/>
                <w:rtl/>
              </w:rPr>
              <w:t>ی</w:t>
            </w:r>
            <w:r w:rsidRPr="00BA2558">
              <w:rPr>
                <w:rFonts w:cs="B Nazanin" w:hint="eastAsia"/>
                <w:b/>
                <w:sz w:val="22"/>
                <w:rtl/>
              </w:rPr>
              <w:t>ها</w:t>
            </w:r>
            <w:r w:rsidRPr="00BA2558">
              <w:rPr>
                <w:rFonts w:cs="B Nazanin" w:hint="cs"/>
                <w:b/>
                <w:sz w:val="22"/>
                <w:rtl/>
              </w:rPr>
              <w:t>ی</w:t>
            </w:r>
            <w:r w:rsidRPr="00BA2558">
              <w:rPr>
                <w:rFonts w:cs="B Nazanin"/>
                <w:b/>
                <w:sz w:val="22"/>
                <w:rtl/>
              </w:rPr>
              <w:t xml:space="preserve"> مرتبط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نقصها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مونوژن و ب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مار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مرتبط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مبحث صفات چند ژن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و چند فاکتور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کل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ات</w:t>
            </w:r>
            <w:r w:rsidRPr="00BA2558">
              <w:rPr>
                <w:rFonts w:cs="B Nazanin"/>
                <w:sz w:val="22"/>
                <w:rtl/>
              </w:rPr>
              <w:t xml:space="preserve"> سرطان و ژنت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ک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  <w:bookmarkStart w:id="0" w:name="_gjdgxs"/>
            <w:bookmarkEnd w:id="0"/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عوامل 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جاد</w:t>
            </w:r>
            <w:r w:rsidRPr="00BA2558">
              <w:rPr>
                <w:rFonts w:cs="B Nazanin"/>
                <w:sz w:val="22"/>
                <w:rtl/>
              </w:rPr>
              <w:t xml:space="preserve"> کننده سرطان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ژنها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مرتبط با سرطان(پروتوانکوژنها و انکوژن ها)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جنبه 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آمار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ژنت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ک</w:t>
            </w:r>
            <w:r w:rsidRPr="00BA2558">
              <w:rPr>
                <w:rFonts w:cs="B Nazanin"/>
                <w:sz w:val="22"/>
                <w:rtl/>
              </w:rPr>
              <w:t>- احتمال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ژنت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ک</w:t>
            </w:r>
            <w:r w:rsidRPr="00BA2558">
              <w:rPr>
                <w:rFonts w:cs="B Nazanin"/>
                <w:sz w:val="22"/>
                <w:rtl/>
              </w:rPr>
              <w:t xml:space="preserve"> جمع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ت</w:t>
            </w:r>
            <w:r w:rsidRPr="00BA2558">
              <w:rPr>
                <w:rFonts w:cs="B Nazanin"/>
                <w:sz w:val="22"/>
                <w:rtl/>
              </w:rPr>
              <w:t xml:space="preserve"> و پل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مورف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سم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موتاس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ون</w:t>
            </w:r>
            <w:r w:rsidRPr="00BA2558">
              <w:rPr>
                <w:rFonts w:cs="B Nazanin"/>
                <w:sz w:val="22"/>
                <w:rtl/>
              </w:rPr>
              <w:t xml:space="preserve"> و پل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مورف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سم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همخون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>- مهاجرت و پل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مورفس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نها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مرتبط با سرطان(ژنها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سرکوبگر تومور)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آزما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شها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ژنت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ک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>- ر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سک</w:t>
            </w:r>
            <w:r w:rsidRPr="00BA2558">
              <w:rPr>
                <w:rFonts w:cs="B Nazanin"/>
                <w:sz w:val="22"/>
                <w:rtl/>
              </w:rPr>
              <w:t xml:space="preserve"> فاکتورها و تخم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ن</w:t>
            </w:r>
            <w:r w:rsidRPr="00BA2558">
              <w:rPr>
                <w:rFonts w:cs="B Nazanin"/>
                <w:sz w:val="22"/>
                <w:rtl/>
              </w:rPr>
              <w:t xml:space="preserve"> آنها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</w:tr>
      <w:tr w:rsidR="00B432E8" w:rsidRPr="00BA2558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تشخ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ص</w:t>
            </w:r>
            <w:r w:rsidRPr="00BA2558">
              <w:rPr>
                <w:rFonts w:cs="B Nazanin"/>
                <w:sz w:val="22"/>
                <w:rtl/>
              </w:rPr>
              <w:t xml:space="preserve"> پ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ش</w:t>
            </w:r>
            <w:r w:rsidRPr="00BA2558">
              <w:rPr>
                <w:rFonts w:cs="B Nazanin"/>
                <w:sz w:val="22"/>
                <w:rtl/>
              </w:rPr>
              <w:t xml:space="preserve"> از تولد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  <w:bookmarkStart w:id="1" w:name="_GoBack"/>
            <w:bookmarkEnd w:id="1"/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</w:tr>
    </w:tbl>
    <w:p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:rsidR="00BA2558" w:rsidRPr="00BA2558" w:rsidRDefault="00BA2558" w:rsidP="00BA2558">
      <w:pPr>
        <w:spacing w:line="360" w:lineRule="auto"/>
        <w:ind w:left="144"/>
        <w:jc w:val="center"/>
        <w:rPr>
          <w:rFonts w:cs="B Nazanin"/>
          <w:b/>
          <w:color w:val="000000"/>
          <w:sz w:val="22"/>
        </w:rPr>
      </w:pPr>
      <w:r w:rsidRPr="00BA2558">
        <w:rPr>
          <w:rFonts w:cs="B Nazanin" w:hint="cs"/>
          <w:b/>
          <w:color w:val="000000"/>
          <w:sz w:val="22"/>
          <w:rtl/>
        </w:rPr>
        <w:t>جدول بلوپرینت</w:t>
      </w:r>
      <w:r w:rsidRPr="00BA2558">
        <w:rPr>
          <w:rFonts w:cs="B Nazanin"/>
          <w:b/>
          <w:color w:val="000000"/>
          <w:sz w:val="22"/>
        </w:rPr>
        <w:t>EDC</w:t>
      </w:r>
    </w:p>
    <w:p w:rsidR="00BA2558" w:rsidRPr="00BA2558" w:rsidRDefault="00BA2558" w:rsidP="00BA2558">
      <w:pPr>
        <w:spacing w:line="360" w:lineRule="auto"/>
        <w:ind w:left="144"/>
        <w:jc w:val="center"/>
        <w:rPr>
          <w:rFonts w:cs="B Nazanin"/>
          <w:b/>
          <w:color w:val="000000"/>
          <w:sz w:val="22"/>
        </w:rPr>
      </w:pPr>
    </w:p>
    <w:p w:rsidR="00BA2558" w:rsidRPr="00BA2558" w:rsidRDefault="00BA2558" w:rsidP="00BA2558">
      <w:pPr>
        <w:spacing w:line="360" w:lineRule="auto"/>
        <w:jc w:val="center"/>
        <w:rPr>
          <w:rFonts w:cs="B Nazanin"/>
          <w:sz w:val="22"/>
        </w:rPr>
      </w:pPr>
      <w:r w:rsidRPr="00BA2558">
        <w:rPr>
          <w:rFonts w:cs="B Nazanin" w:hint="cs"/>
          <w:sz w:val="22"/>
          <w:rtl/>
        </w:rPr>
        <w:t>رتبه علمی:                      نام گزوه آموزشی:                       تعداد سوال:</w:t>
      </w:r>
    </w:p>
    <w:p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:rsidR="00BA2558" w:rsidRPr="00BA2558" w:rsidRDefault="00BA2558" w:rsidP="00BA2558">
      <w:pPr>
        <w:spacing w:line="360" w:lineRule="auto"/>
        <w:rPr>
          <w:rFonts w:cs="B Nazanin"/>
          <w:sz w:val="22"/>
          <w:rtl/>
        </w:rPr>
      </w:pPr>
    </w:p>
    <w:p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:rsidR="000B7A68" w:rsidRPr="00BA2558" w:rsidRDefault="000B7A68" w:rsidP="00BA2558">
      <w:pPr>
        <w:spacing w:line="360" w:lineRule="auto"/>
        <w:rPr>
          <w:rFonts w:cs="B Nazanin"/>
          <w:sz w:val="22"/>
        </w:rPr>
      </w:pPr>
    </w:p>
    <w:sectPr w:rsidR="000B7A68" w:rsidRPr="00BA2558" w:rsidSect="00BA25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57E1A"/>
    <w:multiLevelType w:val="multilevel"/>
    <w:tmpl w:val="F9446DB6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2422D"/>
    <w:multiLevelType w:val="multilevel"/>
    <w:tmpl w:val="0A105B0C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7FE71E1"/>
    <w:multiLevelType w:val="hybridMultilevel"/>
    <w:tmpl w:val="4672D104"/>
    <w:lvl w:ilvl="0" w:tplc="81DEBC82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B1882"/>
    <w:multiLevelType w:val="hybridMultilevel"/>
    <w:tmpl w:val="6B8C5F40"/>
    <w:lvl w:ilvl="0" w:tplc="B0368AC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1334C7"/>
    <w:multiLevelType w:val="hybridMultilevel"/>
    <w:tmpl w:val="CDBC2340"/>
    <w:lvl w:ilvl="0" w:tplc="B53C6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83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E55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465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C03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F2D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C02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803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D8D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81A6B2B"/>
    <w:multiLevelType w:val="multilevel"/>
    <w:tmpl w:val="3EE8D4A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A2558"/>
    <w:rsid w:val="000833E2"/>
    <w:rsid w:val="000B7A68"/>
    <w:rsid w:val="00B432E8"/>
    <w:rsid w:val="00BA2558"/>
    <w:rsid w:val="00BF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25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8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2558"/>
    <w:pPr>
      <w:ind w:left="720"/>
      <w:contextualSpacing/>
    </w:pPr>
  </w:style>
  <w:style w:type="table" w:styleId="TableGrid">
    <w:name w:val="Table Grid"/>
    <w:basedOn w:val="TableNormal"/>
    <w:uiPriority w:val="59"/>
    <w:rsid w:val="00BA2558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A25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5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hramiyadollah@yahoo.com" TargetMode="External"/><Relationship Id="rId5" Type="http://schemas.openxmlformats.org/officeDocument/2006/relationships/hyperlink" Target="mailto:Bahman.akbari@kums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2622</Words>
  <Characters>14949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r</cp:lastModifiedBy>
  <cp:revision>2</cp:revision>
  <cp:lastPrinted>2024-02-27T19:33:00Z</cp:lastPrinted>
  <dcterms:created xsi:type="dcterms:W3CDTF">2024-02-27T16:36:00Z</dcterms:created>
  <dcterms:modified xsi:type="dcterms:W3CDTF">2024-02-27T19:35:00Z</dcterms:modified>
</cp:coreProperties>
</file>